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E41" w:rsidRPr="00D31E41" w:rsidRDefault="00D31E41" w:rsidP="00D31E41">
      <w:pPr>
        <w:pStyle w:val="NoSpacing"/>
        <w:jc w:val="center"/>
        <w:rPr>
          <w:rFonts w:ascii="Times New Roman" w:hAnsi="Times New Roman" w:cs="Times New Roman"/>
          <w:b/>
        </w:rPr>
      </w:pPr>
      <w:r w:rsidRPr="00D31E41">
        <w:rPr>
          <w:rFonts w:ascii="Times New Roman" w:hAnsi="Times New Roman" w:cs="Times New Roman"/>
          <w:b/>
        </w:rPr>
        <w:t>MEDICAL AND HEALTH RECRUITMENT BOARD, ASSAM</w:t>
      </w:r>
    </w:p>
    <w:p w:rsidR="00D31E41" w:rsidRPr="00D31E41" w:rsidRDefault="00C674BD" w:rsidP="00D31E41">
      <w:pPr>
        <w:pStyle w:val="NoSpacing"/>
        <w:jc w:val="center"/>
        <w:rPr>
          <w:rFonts w:ascii="Times New Roman" w:hAnsi="Times New Roman" w:cs="Times New Roman"/>
          <w:b/>
        </w:rPr>
      </w:pPr>
      <w:r w:rsidRPr="00C674BD">
        <w:rPr>
          <w:rFonts w:ascii="Times New Roman" w:hAnsi="Times New Roman" w:cs="Times New Roman"/>
          <w:b/>
        </w:rPr>
        <w:t xml:space="preserve">Ground Floor, O/o the DME, Assam, Six Mile, </w:t>
      </w:r>
      <w:proofErr w:type="spellStart"/>
      <w:r w:rsidRPr="00C674BD">
        <w:rPr>
          <w:rFonts w:ascii="Times New Roman" w:hAnsi="Times New Roman" w:cs="Times New Roman"/>
          <w:b/>
        </w:rPr>
        <w:t>Khanapara</w:t>
      </w:r>
      <w:proofErr w:type="spellEnd"/>
      <w:r w:rsidRPr="00C674BD">
        <w:rPr>
          <w:rFonts w:ascii="Times New Roman" w:hAnsi="Times New Roman" w:cs="Times New Roman"/>
          <w:b/>
        </w:rPr>
        <w:t>, Guwahati-22</w:t>
      </w:r>
    </w:p>
    <w:p w:rsidR="00D31E41" w:rsidRPr="00D31E41" w:rsidRDefault="00D31E41" w:rsidP="00D31E41">
      <w:pPr>
        <w:pStyle w:val="NoSpacing"/>
        <w:jc w:val="center"/>
        <w:rPr>
          <w:rFonts w:ascii="Times New Roman" w:hAnsi="Times New Roman" w:cs="Times New Roman"/>
          <w:b/>
        </w:rPr>
      </w:pPr>
    </w:p>
    <w:p w:rsidR="00D31E41" w:rsidRPr="00D31E41" w:rsidRDefault="00C674BD" w:rsidP="00D31E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No. </w:t>
      </w:r>
      <w:r w:rsidR="00D061A1" w:rsidRPr="00D31E41">
        <w:rPr>
          <w:rFonts w:ascii="Times New Roman" w:hAnsi="Times New Roman" w:cs="Times New Roman"/>
        </w:rPr>
        <w:t>MHRB/70/GAC</w:t>
      </w:r>
      <w:r w:rsidR="00D061A1">
        <w:rPr>
          <w:rFonts w:ascii="Times New Roman" w:hAnsi="Times New Roman" w:cs="Times New Roman"/>
        </w:rPr>
        <w:t>/</w:t>
      </w:r>
      <w:proofErr w:type="spellStart"/>
      <w:r w:rsidR="00D061A1">
        <w:rPr>
          <w:rFonts w:ascii="Times New Roman" w:hAnsi="Times New Roman" w:cs="Times New Roman"/>
        </w:rPr>
        <w:t>Asst.Prof</w:t>
      </w:r>
      <w:proofErr w:type="spellEnd"/>
      <w:r w:rsidR="00D061A1">
        <w:rPr>
          <w:rFonts w:ascii="Times New Roman" w:hAnsi="Times New Roman" w:cs="Times New Roman"/>
        </w:rPr>
        <w:t>/2025</w:t>
      </w:r>
      <w:r>
        <w:rPr>
          <w:rFonts w:ascii="Times New Roman" w:hAnsi="Times New Roman" w:cs="Times New Roman"/>
        </w:rPr>
        <w:t>/4750</w:t>
      </w:r>
      <w:r w:rsidR="00D31E41" w:rsidRPr="00D31E41">
        <w:rPr>
          <w:rFonts w:ascii="Times New Roman" w:hAnsi="Times New Roman" w:cs="Times New Roman"/>
        </w:rPr>
        <w:t xml:space="preserve"> </w:t>
      </w:r>
      <w:r w:rsidR="00D061A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</w:t>
      </w:r>
      <w:r w:rsidR="00D31E41" w:rsidRPr="00D31E41">
        <w:rPr>
          <w:rFonts w:ascii="Times New Roman" w:hAnsi="Times New Roman" w:cs="Times New Roman"/>
        </w:rPr>
        <w:t xml:space="preserve">Dated Guwahati the </w:t>
      </w:r>
      <w:r>
        <w:rPr>
          <w:rFonts w:ascii="Times New Roman" w:hAnsi="Times New Roman" w:cs="Times New Roman"/>
        </w:rPr>
        <w:t>12</w:t>
      </w:r>
      <w:r w:rsidRPr="00C674BD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December</w:t>
      </w:r>
      <w:r w:rsidR="00D31E41" w:rsidRPr="00D31E41">
        <w:rPr>
          <w:rFonts w:ascii="Times New Roman" w:hAnsi="Times New Roman" w:cs="Times New Roman"/>
        </w:rPr>
        <w:t xml:space="preserve">, 2025 </w:t>
      </w:r>
    </w:p>
    <w:p w:rsidR="00D31E41" w:rsidRPr="00D31E41" w:rsidRDefault="001F1DEA" w:rsidP="00D31E41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CORRIGENDUM</w:t>
      </w:r>
    </w:p>
    <w:p w:rsidR="00D31E41" w:rsidRPr="00D31E41" w:rsidRDefault="00D31E41" w:rsidP="00D31E41">
      <w:pPr>
        <w:jc w:val="center"/>
        <w:rPr>
          <w:rFonts w:ascii="Times New Roman" w:hAnsi="Times New Roman" w:cs="Times New Roman"/>
        </w:rPr>
      </w:pPr>
    </w:p>
    <w:p w:rsidR="00D31E41" w:rsidRPr="00D31E41" w:rsidRDefault="00D31E41" w:rsidP="00D31E41">
      <w:pPr>
        <w:jc w:val="both"/>
        <w:rPr>
          <w:rFonts w:ascii="Times New Roman" w:hAnsi="Times New Roman" w:cs="Times New Roman"/>
        </w:rPr>
      </w:pPr>
      <w:proofErr w:type="gramStart"/>
      <w:r w:rsidRPr="00D31E41">
        <w:rPr>
          <w:rFonts w:ascii="Times New Roman" w:hAnsi="Times New Roman" w:cs="Times New Roman"/>
        </w:rPr>
        <w:t xml:space="preserve">In </w:t>
      </w:r>
      <w:r w:rsidR="001F1DEA">
        <w:rPr>
          <w:rFonts w:ascii="Times New Roman" w:hAnsi="Times New Roman" w:cs="Times New Roman"/>
        </w:rPr>
        <w:t>partial modification</w:t>
      </w:r>
      <w:r w:rsidRPr="00D31E41">
        <w:rPr>
          <w:rFonts w:ascii="Times New Roman" w:hAnsi="Times New Roman" w:cs="Times New Roman"/>
        </w:rPr>
        <w:t xml:space="preserve"> of the advertisement No.</w:t>
      </w:r>
      <w:proofErr w:type="gramEnd"/>
      <w:r w:rsidRPr="00D31E41">
        <w:rPr>
          <w:rFonts w:ascii="Times New Roman" w:hAnsi="Times New Roman" w:cs="Times New Roman"/>
        </w:rPr>
        <w:t xml:space="preserve"> MHRB/70/GAC</w:t>
      </w:r>
      <w:r w:rsidR="00C674BD">
        <w:rPr>
          <w:rFonts w:ascii="Times New Roman" w:hAnsi="Times New Roman" w:cs="Times New Roman"/>
        </w:rPr>
        <w:t>/</w:t>
      </w:r>
      <w:proofErr w:type="spellStart"/>
      <w:r w:rsidR="00C674BD">
        <w:rPr>
          <w:rFonts w:ascii="Times New Roman" w:hAnsi="Times New Roman" w:cs="Times New Roman"/>
        </w:rPr>
        <w:t>Asst.Prof</w:t>
      </w:r>
      <w:proofErr w:type="spellEnd"/>
      <w:r w:rsidR="00C674BD">
        <w:rPr>
          <w:rFonts w:ascii="Times New Roman" w:hAnsi="Times New Roman" w:cs="Times New Roman"/>
        </w:rPr>
        <w:t>/2025/</w:t>
      </w:r>
      <w:proofErr w:type="gramStart"/>
      <w:r w:rsidR="00C674BD">
        <w:rPr>
          <w:rFonts w:ascii="Times New Roman" w:hAnsi="Times New Roman" w:cs="Times New Roman"/>
        </w:rPr>
        <w:t>4748  dated</w:t>
      </w:r>
      <w:proofErr w:type="gramEnd"/>
      <w:r w:rsidR="00C674BD">
        <w:rPr>
          <w:rFonts w:ascii="Times New Roman" w:hAnsi="Times New Roman" w:cs="Times New Roman"/>
        </w:rPr>
        <w:t xml:space="preserve"> 11</w:t>
      </w:r>
      <w:r w:rsidR="00C674BD" w:rsidRPr="00C674BD">
        <w:rPr>
          <w:rFonts w:ascii="Times New Roman" w:hAnsi="Times New Roman" w:cs="Times New Roman"/>
          <w:vertAlign w:val="superscript"/>
        </w:rPr>
        <w:t>th</w:t>
      </w:r>
      <w:r w:rsidR="00C674BD">
        <w:rPr>
          <w:rFonts w:ascii="Times New Roman" w:hAnsi="Times New Roman" w:cs="Times New Roman"/>
        </w:rPr>
        <w:t xml:space="preserve"> </w:t>
      </w:r>
      <w:r w:rsidRPr="00D31E41">
        <w:rPr>
          <w:rFonts w:ascii="Times New Roman" w:hAnsi="Times New Roman" w:cs="Times New Roman"/>
        </w:rPr>
        <w:t>December, 2025 it is for information of all concerne</w:t>
      </w:r>
      <w:r w:rsidR="001F1DEA">
        <w:rPr>
          <w:rFonts w:ascii="Times New Roman" w:hAnsi="Times New Roman" w:cs="Times New Roman"/>
        </w:rPr>
        <w:t xml:space="preserve">d that </w:t>
      </w:r>
      <w:r w:rsidRPr="00D31E41">
        <w:rPr>
          <w:rFonts w:ascii="Times New Roman" w:hAnsi="Times New Roman" w:cs="Times New Roman"/>
        </w:rPr>
        <w:t>:-</w:t>
      </w:r>
    </w:p>
    <w:p w:rsidR="009C09B2" w:rsidRPr="00D31E41" w:rsidRDefault="001F1DEA" w:rsidP="00D31E4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D31E41" w:rsidRPr="00D31E41">
        <w:rPr>
          <w:rFonts w:ascii="Times New Roman" w:hAnsi="Times New Roman" w:cs="Times New Roman"/>
        </w:rPr>
        <w:t xml:space="preserve">OBC- Other Backward Classes, </w:t>
      </w:r>
      <w:r w:rsidR="00D8383F">
        <w:rPr>
          <w:rFonts w:ascii="Times New Roman" w:hAnsi="Times New Roman" w:cs="Times New Roman"/>
        </w:rPr>
        <w:t>MOBC- More</w:t>
      </w:r>
      <w:r w:rsidR="00D31E41" w:rsidRPr="00D31E41">
        <w:rPr>
          <w:rFonts w:ascii="Times New Roman" w:hAnsi="Times New Roman" w:cs="Times New Roman"/>
        </w:rPr>
        <w:t xml:space="preserve"> Other Backward Classes” </w:t>
      </w:r>
      <w:r>
        <w:rPr>
          <w:rFonts w:ascii="Times New Roman" w:hAnsi="Times New Roman" w:cs="Times New Roman"/>
        </w:rPr>
        <w:t>may be read instead of “</w:t>
      </w:r>
      <w:r w:rsidR="00D31E41" w:rsidRPr="00D31E41">
        <w:rPr>
          <w:rFonts w:ascii="Times New Roman" w:hAnsi="Times New Roman" w:cs="Times New Roman"/>
        </w:rPr>
        <w:t>OBC- Other Backward Classes, MOBC- Minorities and Other Backward Classes”</w:t>
      </w:r>
      <w:r w:rsidR="003F14E3">
        <w:rPr>
          <w:rFonts w:ascii="Times New Roman" w:hAnsi="Times New Roman" w:cs="Times New Roman"/>
        </w:rPr>
        <w:t xml:space="preserve"> in point No.2</w:t>
      </w:r>
      <w:r>
        <w:rPr>
          <w:rFonts w:ascii="Times New Roman" w:hAnsi="Times New Roman" w:cs="Times New Roman"/>
        </w:rPr>
        <w:t xml:space="preserve"> of the advertisement.</w:t>
      </w:r>
    </w:p>
    <w:p w:rsidR="00D31E41" w:rsidRPr="00D31E41" w:rsidRDefault="00D31E41" w:rsidP="00D31E41">
      <w:pPr>
        <w:jc w:val="both"/>
        <w:rPr>
          <w:rFonts w:ascii="Times New Roman" w:hAnsi="Times New Roman" w:cs="Times New Roman"/>
        </w:rPr>
      </w:pPr>
    </w:p>
    <w:p w:rsidR="00D31E41" w:rsidRPr="00D31E41" w:rsidRDefault="00D31E41" w:rsidP="00D31E41">
      <w:pPr>
        <w:jc w:val="both"/>
        <w:rPr>
          <w:rFonts w:ascii="Times New Roman" w:hAnsi="Times New Roman" w:cs="Times New Roman"/>
        </w:rPr>
      </w:pPr>
    </w:p>
    <w:p w:rsidR="00401A1E" w:rsidRPr="00401A1E" w:rsidRDefault="00401A1E" w:rsidP="00401A1E">
      <w:pPr>
        <w:pStyle w:val="NoSpacing"/>
        <w:jc w:val="right"/>
        <w:rPr>
          <w:rFonts w:ascii="Times New Roman" w:hAnsi="Times New Roman" w:cs="Times New Roman"/>
        </w:rPr>
      </w:pPr>
      <w:bookmarkStart w:id="0" w:name="_GoBack"/>
      <w:bookmarkEnd w:id="0"/>
      <w:proofErr w:type="spellStart"/>
      <w:proofErr w:type="gramStart"/>
      <w:r w:rsidRPr="00401A1E">
        <w:rPr>
          <w:rFonts w:ascii="Times New Roman" w:hAnsi="Times New Roman" w:cs="Times New Roman"/>
        </w:rPr>
        <w:t>Sd</w:t>
      </w:r>
      <w:proofErr w:type="spellEnd"/>
      <w:proofErr w:type="gramEnd"/>
      <w:r w:rsidRPr="00401A1E">
        <w:rPr>
          <w:rFonts w:ascii="Times New Roman" w:hAnsi="Times New Roman" w:cs="Times New Roman"/>
        </w:rPr>
        <w:t>/-</w:t>
      </w:r>
    </w:p>
    <w:p w:rsidR="00D31E41" w:rsidRPr="00401A1E" w:rsidRDefault="00D31E41" w:rsidP="00401A1E">
      <w:pPr>
        <w:pStyle w:val="NoSpacing"/>
        <w:jc w:val="right"/>
        <w:rPr>
          <w:rFonts w:ascii="Times New Roman" w:hAnsi="Times New Roman" w:cs="Times New Roman"/>
        </w:rPr>
      </w:pPr>
      <w:r w:rsidRPr="00401A1E">
        <w:rPr>
          <w:rFonts w:ascii="Times New Roman" w:hAnsi="Times New Roman" w:cs="Times New Roman"/>
        </w:rPr>
        <w:t xml:space="preserve">Secretary </w:t>
      </w:r>
      <w:r w:rsidRPr="00401A1E">
        <w:rPr>
          <w:rFonts w:ascii="Times New Roman" w:hAnsi="Times New Roman" w:cs="Times New Roman"/>
        </w:rPr>
        <w:br/>
      </w:r>
      <w:r w:rsidRPr="00401A1E">
        <w:rPr>
          <w:rFonts w:ascii="Times New Roman" w:hAnsi="Times New Roman" w:cs="Times New Roman"/>
        </w:rPr>
        <w:t>Medical and Health Recruitment Board, Assam</w:t>
      </w:r>
    </w:p>
    <w:sectPr w:rsidR="00D31E41" w:rsidRPr="00401A1E" w:rsidSect="00D31E41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E41"/>
    <w:rsid w:val="00100880"/>
    <w:rsid w:val="00187E71"/>
    <w:rsid w:val="001F1DEA"/>
    <w:rsid w:val="003F14E3"/>
    <w:rsid w:val="00401A1E"/>
    <w:rsid w:val="00443FCE"/>
    <w:rsid w:val="00680282"/>
    <w:rsid w:val="009A7438"/>
    <w:rsid w:val="00AC64BC"/>
    <w:rsid w:val="00C674BD"/>
    <w:rsid w:val="00D061A1"/>
    <w:rsid w:val="00D25B49"/>
    <w:rsid w:val="00D31E41"/>
    <w:rsid w:val="00D83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31E4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31E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82D00-E2DC-4843-AE04-E8014100B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Himadri Saikia</dc:creator>
  <cp:lastModifiedBy>Himadri Saikia</cp:lastModifiedBy>
  <cp:revision>9</cp:revision>
  <dcterms:created xsi:type="dcterms:W3CDTF">2025-12-12T12:45:00Z</dcterms:created>
  <dcterms:modified xsi:type="dcterms:W3CDTF">2025-12-12T13:17:00Z</dcterms:modified>
</cp:coreProperties>
</file>